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 мероприятий по информационной безопасности на 2023/24 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Создание организационно-правовых механизмов защиты детей от распространения информации, причиняющей вред их здоровью и развитию; внедрение систем исключения доступа к вредной информации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Изучение актуальной нормативно-правовой базы, методических рекомендаций и издание организационно-распорядительных документов по вопросам обеспечения информационной безопасности учащихся при организации доступа к сети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ознакомление с ними 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Настройка (установка) технических средств, применяемых при организации доступа к сети Интернет, в том числе средств контентной фильтрации, 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Ознакомление 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сайтами в сети Интернет, включенных в Реестр безопасных образовательных сайтов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периодического контроля состояния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Информационное просвещение педагогов, обучающихся, родителей (законных представителей) о возможностях защиты обучающихся от информации, причиняющей вред их здоровью и развитию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обучения педагогов на курсах повышения квалификации по направлениям: «Информационная компетентность педагога», «Основы кибербезопасности», «Защита детей от информации, причиняющей вред их здоровью и развитию, в образовательной организации», «Информационная безопасность в образовательной организации» с целью обеспечения информационной безопасности всех участников образовательного процесса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Информирование 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Научно-практическая конференция для педагогов и родителей «Актуальные проблемы информационной безопасности. Новая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 информационной безопасности детей в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обучающихся и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 здоровью и их развитию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Психолого-педагогическая поддержка обучающихся и родителей (законных представителей) по вопросам информационной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 среди обучающихся, родителей (законных представителей) информационных памяток, буклетов и другой информационной продукции по тематике обеспечения информационной безопасности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 обновление стендов «Информационная безопасность» в рекреациях начальной, основной и средней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Формирование у несовершеннолетних навыков ответственного и безопасного поведения в сети Интернет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 обучающимся основ информационной безопасности в рамках реализации ООП ООО и ООП СОО: элективный курс по основам информационной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Единого урока по безопасности в сети Интернет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мероприятий проекта «Сетевичок» для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Всероссийской контрольной работы по информационной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мероприятиях сайта урокцифры.рф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проектной и исследовательской деятельности школьников на темы информационной безопасности и цифровой грамотности. Темы: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– источник игр или помощник в учебе?»;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компьютер глазами детей»;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здоровье детей»;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компьютера на человека»;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«Социальные последствия наличия бот-программ в сети Интернет»;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социальных сетей на речь школьника»;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«Проблема мошенничества детей и подростков в Интернете»;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«Нейрокомпьютеры и их применение»;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реальный. Мир виртуальный»;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 Интернета в России»;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«Здоровье и безопасность в мире компьютерных технологий и Интернета»;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«Информационные технологии на службе наших целей»;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и просветительская миссия школьной библиотеки в современной школе»;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Сети. Средства обеспечения безопасности»;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 обучающихся 3–11-х классов по защите персональных данных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нам нужна – безопасность нам важна»;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Интернета на жизнь школьников»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Диспуты: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при работе в Интернете» (5–6-е классы);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 личной безопасности в Интернете» (7–8-е классы);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«Форумы и чаты в Интернете» (9–11-е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Дебаты: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«Аксиомы безопасности при работе в сети Интернет»;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«Реальность – виртуальная, а угроза – реальная!»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«Интернет-светофор» (7–9-е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веселых и находчивых: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«Пусть будет добрым Интернет» (6–8-е классы);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 неизведанным дорожкам Интернета» (9–11-е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программа «Прогулка через ИнтерНетЛес» (2–4-е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 в Компьютерленд» (1–2-е классы);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 в страну Интернет» (3–4-е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Конкурсно-развлекательная игра «Интернешка» (4–5-е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«День Интернета в России» (1–4-е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«Веселый Интернет» (обзор детских сайтов) (1–4-е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по станциям «Безопасная прогулка по Всемирной паутине» (2–5-е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Развлекательно-познавательная игра «Онляндия» (5–6-е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программа «Казино Безопасности» (6–8-е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Брейн-ринг «Дети против насилия и жестокости в СМИ» (9–11-е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Ток-шоу «Информирован – значит, защищен!» (8–9-е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шоу «Волшебный компьютер» (7–8-е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 «Сказка о золотых правилах безопасности в Интернете» (2–4-е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Конкурсно-развлекательная программа «Интернет-королевство» (5–6-е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(8–9-е классы):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безопасности в сети Интернет»;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личности школьника в интернет-пространстве»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медиабезопасности: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Интернет» (1–4-е классы);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«Интернет, ты нам друг или враг?» (5–6-е классы);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«Виртуальный мир: за и против» (7–8-е классы);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«Этика сетевого общения» (9–11-е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медиаграмотности «Прямо по курсу – Интернет!» (5–7-е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 по информационной безопасности (8–11е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 вопросов и ответов «Полезный и безопасный Интернет» (5–7-е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Конкурсы детских работ: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мультимедийных презентаций «Друг и помощник Интернет» (8–9-е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наиболее интересную и многостороннюю подборку веб-ссылок на полезные сайты сети Интернет (7–11-е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буклетов «Компьютерные игры: полезные и вредные» (7–9-е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слоганов (1–4-е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рассказов о позитивном контенте «Дружественные сайты» (8–9-е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рефератов «Интернет – угроза человеческому интеллекту» (7–10-е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 «Безопасный Интернет глазами детей» (2–5-е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 «Твои права в онлайн-среде» (6–8-е классы);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стенгазет «За информационное общество» (5–11-е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творческих сочинений: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такое медиаугрозы и стоит ли о них задумываться?», «Медиабезопасность в сети Интернет: история из жизни», «Свобода. Безопасность. Интернет» (9–11-е классы);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бы я посоветовал другу при встрече с опасностью в Интернете», «Как сказочный герой учился безопасному поведению в Интернете» (придумать сказку, в которой герои встречаются с угрозами в Интернете и справляются с ними) (6– 8-е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Веб-обзор на тему «Сайты, которые мы выбираем» (7–11-е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 обзор «Лучшие интернет-ресурсы для детей» (5–6-е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Книжные выставки: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«Компьютер, безопасность и дети»;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 компьютером на „ты“»;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«Дети в Интернете: простые правила и вредные советы»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Обзор путеводителей «Детская литература в сети Интернет»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Читательская конференция «Азбука интернет-безопасности и авторское право в цифровом пространстве» (7–11-е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литературы по теме «Основы информационной безопасности»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«Жизнь в реале»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урок «О безопасности в Тридевятом царстве Интернета» (1–5-е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 Сеть – без боязни» (1–11-е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Мультимедийная композиция «Всем полезен, спору нет, безопасный Интернет» (7–9-е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Викторины: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«Развлечения и безопасность в Интернете» (7–8-е классы);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 пожаловать в Интернет!»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детей в Интернете (1–11-е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о безопасности в Интернете, об информационной безопасности, о медиабезопасности (1–11-е классы):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«Безопасное использование Интернета»;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Интернет – детям»;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поиск информации в Интернете»;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 информационной культуры и основ безопасности»;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дружить в сети Интернет»;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безопасности в Интернете»;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«Здоровье и безопасность детей в мире Интернета»;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«Чем интересен Интернет»;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 Интернете для всех»;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сетевой технологии работы»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классный час на тему «Ответственность за распространение информации экстремистского, порнографического и наркотического характера» (7–11-е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часы общения для формирования устойчивых жизненных навыков при работе в сети Интернет (1–11-е классы):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«Информация в современном мире»;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подросток»;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«Сетевой этикет»;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среди нас»;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 и мои виртуальные друзья»;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в моей семье»;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 Интернет»;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природа»;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 социум в Интернете»;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моя будущая профессия»;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в современной школе»;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мое здоровье»;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дружить в сети Интернет»;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«Полезные и познавательные ресурсы Интернета»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Информационно-разъяснительные беседы на тему «Как уберечь себя в сети Интернет и при использовании мобильной связи» (5– 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Интернет-фестиваль «Умник» (5–6-е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социологические исследования информационных потребностей различных категорий учащихся с целью выработки рекомендаций по совершенствованию информационного обеспечения детей и подростков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Социологический опрос: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«Какие опасности поджидают юных пользователей в Интернете?» (5–8-е классы);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Интернета на жизнь школьников» (2–11-е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Анкетирование: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«Дети. Интернет. Библиотека» (3–4-е классы);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«Быть под защитой в Сети» (5–6-е классы);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«Осторожно, Интернет!» (7–8-е классы);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«Чем опасен Интернет?» (9–10-е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Тестирование: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 грозит ли вам игровая зависимость?» (7–9-е классы);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«Опасности Интернета – правда или ложь?» (10–11-е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по выявлению наличия признаков компьютерной и игровой зависимости (1–11-е классы)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группой риска (интернет-зависимыми и игроманами)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Индивидуальное консультирование по результатам диагностики по выявлению наличия признаков компьютерной и игровой зависимости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5a413084bf344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