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FB5C79" w14:textId="19108025" w:rsidR="002B1D32" w:rsidRDefault="002B1D32" w:rsidP="00472978">
      <w:pPr>
        <w:shd w:val="clear" w:color="auto" w:fill="FFFFFF"/>
        <w:spacing w:after="255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  <w14:ligatures w14:val="none"/>
        </w:rPr>
      </w:pPr>
      <w:r w:rsidRPr="002B1D32"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  <w14:ligatures w14:val="none"/>
        </w:rPr>
        <w:t>2024 – 2025 учебный год: что ждёт начальную школу.</w:t>
      </w:r>
    </w:p>
    <w:p w14:paraId="73BD4958" w14:textId="77777777" w:rsidR="00E45218" w:rsidRPr="00101F44" w:rsidRDefault="00E45218" w:rsidP="007E6B2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Трудоустройство молодых учителей</w:t>
      </w:r>
    </w:p>
    <w:p w14:paraId="3FB3A177" w14:textId="77777777" w:rsidR="00E45218" w:rsidRPr="00101F44" w:rsidRDefault="00E45218" w:rsidP="00E4521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 этого учебного года стать учителем начальных классов смогут совершеннолетние студенты колледжей, которые учатся на последнем курсе по специальностям укрупненной группы "Образование и педагогические науки". Но при условии успешного прохождения промежуточных аттестаций и получения допуска к педагогической деятельности по программам начального общего образования.</w:t>
      </w:r>
    </w:p>
    <w:p w14:paraId="69462CAB" w14:textId="77777777" w:rsidR="00E45218" w:rsidRPr="00101F44" w:rsidRDefault="00E45218" w:rsidP="00E4521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Чтобы работать в школе, студент должен представить работодателю стандартный пакет документов, за исключением документа об образовании и о квалификации. Вместо последнего достаточно предъявить справку о периоде обучения и характеристику с места учебы.</w:t>
      </w:r>
    </w:p>
    <w:p w14:paraId="442C7F2D" w14:textId="77777777" w:rsidR="00E45218" w:rsidRPr="00101F44" w:rsidRDefault="00E45218" w:rsidP="00E45218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Но и при наличии всех документов педагогом сможет стать не каждый, а только тот студент, который пройдет собеседование. На нем оценят подготовленность кандидата в учителя к педагогической работе. Как раз по итогам собеседования при его успешном прохождении со студентом заключат трудовой договор.</w:t>
      </w:r>
    </w:p>
    <w:p w14:paraId="7A17C021" w14:textId="5B6AA8A8" w:rsidR="00E45218" w:rsidRPr="00101F44" w:rsidRDefault="00E45218" w:rsidP="00E45218">
      <w:pPr>
        <w:shd w:val="clear" w:color="auto" w:fill="FFFFFF"/>
        <w:spacing w:after="0" w:line="270" w:lineRule="atLeast"/>
        <w:ind w:firstLine="708"/>
        <w:jc w:val="both"/>
        <w:rPr>
          <w:rFonts w:ascii="Arial" w:eastAsia="Times New Roman" w:hAnsi="Arial" w:cs="Arial"/>
          <w:color w:val="000000" w:themeColor="text1"/>
          <w:kern w:val="0"/>
          <w:sz w:val="23"/>
          <w:szCs w:val="23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 xml:space="preserve">Приказ </w:t>
      </w:r>
      <w:proofErr w:type="spellStart"/>
      <w:r w:rsidRPr="00101F44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Минпросвещения</w:t>
      </w:r>
      <w:proofErr w:type="spellEnd"/>
      <w:r w:rsidRPr="00101F44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 xml:space="preserve"> России от 16 октября 2023 г. № 771 </w:t>
      </w:r>
      <w:r w:rsidRPr="00101F44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  <w:t>"</w:t>
      </w:r>
      <w:hyperlink r:id="rId4" w:history="1">
        <w:r w:rsidRPr="00101F44">
          <w:rPr>
            <w:rFonts w:ascii="Times New Roman" w:eastAsia="Times New Roman" w:hAnsi="Times New Roman" w:cs="Times New Roman"/>
            <w:i/>
            <w:iCs/>
            <w:color w:val="000000" w:themeColor="text1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деятельностью по образовательным программам дошкольного образования и начального общего образования</w:t>
        </w:r>
      </w:hyperlink>
      <w:r w:rsidRPr="00101F44">
        <w:rPr>
          <w:rFonts w:ascii="Arial" w:eastAsia="Times New Roman" w:hAnsi="Arial" w:cs="Arial"/>
          <w:i/>
          <w:iCs/>
          <w:color w:val="000000" w:themeColor="text1"/>
          <w:kern w:val="0"/>
          <w:sz w:val="23"/>
          <w:szCs w:val="23"/>
          <w:lang w:eastAsia="ru-RU"/>
          <w14:ligatures w14:val="none"/>
        </w:rPr>
        <w:t>"</w:t>
      </w:r>
      <w:r>
        <w:rPr>
          <w:rFonts w:ascii="Arial" w:eastAsia="Times New Roman" w:hAnsi="Arial" w:cs="Arial"/>
          <w:i/>
          <w:iCs/>
          <w:color w:val="000000" w:themeColor="text1"/>
          <w:kern w:val="0"/>
          <w:sz w:val="23"/>
          <w:szCs w:val="23"/>
          <w:lang w:eastAsia="ru-RU"/>
          <w14:ligatures w14:val="none"/>
        </w:rPr>
        <w:t xml:space="preserve"> </w:t>
      </w:r>
    </w:p>
    <w:p w14:paraId="029E39B9" w14:textId="77777777" w:rsidR="007E6B27" w:rsidRDefault="007E6B27" w:rsidP="007E6B27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0060AE"/>
          <w:kern w:val="0"/>
          <w:sz w:val="29"/>
          <w:szCs w:val="29"/>
          <w:lang w:eastAsia="ru-RU"/>
          <w14:ligatures w14:val="none"/>
        </w:rPr>
      </w:pPr>
    </w:p>
    <w:p w14:paraId="7FE874D1" w14:textId="4BCC95DE" w:rsidR="007E6B27" w:rsidRPr="00101F44" w:rsidRDefault="007E6B27" w:rsidP="007E6B27">
      <w:pPr>
        <w:shd w:val="clear" w:color="auto" w:fill="FFFFFF"/>
        <w:spacing w:after="255" w:line="30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Уроки труда</w:t>
      </w:r>
    </w:p>
    <w:p w14:paraId="13D681E5" w14:textId="6C5F8394" w:rsidR="007E6B27" w:rsidRPr="00101F44" w:rsidRDefault="007E6B27" w:rsidP="007E6B27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С сентября в обязательную часть образовательной программы для начальных классов вернутся уроки труда. До этого предусматривалось проведение уроков технологии. В связи с этим учебный предмет "Технология" на уровнях начального общего образования переименуют на "Труд (технология)".</w:t>
      </w:r>
    </w:p>
    <w:p w14:paraId="2741ED5C" w14:textId="77777777" w:rsidR="007E6B27" w:rsidRPr="00101F44" w:rsidRDefault="007E6B27" w:rsidP="007E6B27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В начальной школе на уроках труда у детей будут развивать понимание социального значения разных профессий, важности ответственного отношения человека за результаты труда, воспитывать в них готовность участия в трудовых делах школьного коллектива. Общее число часов, рекомендованных для изучения труда (технологии), – 135, из них: в 1-м классе – 33 часа (1 час в неделю), в 2-4 классе – 34 часа (1 час в неделю).</w:t>
      </w:r>
    </w:p>
    <w:p w14:paraId="19361B93" w14:textId="77777777" w:rsidR="007E6B27" w:rsidRPr="00101F44" w:rsidRDefault="007E6B27" w:rsidP="007E6B27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 xml:space="preserve">Приказ </w:t>
      </w:r>
      <w:proofErr w:type="spellStart"/>
      <w:r w:rsidRPr="00101F44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>Минпросвещения</w:t>
      </w:r>
      <w:proofErr w:type="spellEnd"/>
      <w:r w:rsidRPr="00101F44">
        <w:rPr>
          <w:rFonts w:ascii="Times New Roman" w:eastAsia="Times New Roman" w:hAnsi="Times New Roman" w:cs="Times New Roman"/>
          <w:i/>
          <w:iCs/>
          <w:color w:val="333333"/>
          <w:kern w:val="0"/>
          <w:sz w:val="28"/>
          <w:szCs w:val="28"/>
          <w:lang w:eastAsia="ru-RU"/>
          <w14:ligatures w14:val="none"/>
        </w:rPr>
        <w:t xml:space="preserve"> России от 19 марта 2024 г. № 171 </w:t>
      </w:r>
      <w:r w:rsidRPr="00101F44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  <w:t>"</w:t>
      </w:r>
      <w:hyperlink r:id="rId5" w:history="1">
        <w:r w:rsidRPr="00101F44">
          <w:rPr>
            <w:rFonts w:ascii="Times New Roman" w:eastAsia="Times New Roman" w:hAnsi="Times New Roman" w:cs="Times New Roman"/>
            <w:i/>
            <w:iCs/>
            <w:color w:val="000000" w:themeColor="text1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  </w:r>
      </w:hyperlink>
      <w:r w:rsidRPr="00101F44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8"/>
          <w:szCs w:val="28"/>
          <w:lang w:eastAsia="ru-RU"/>
          <w14:ligatures w14:val="none"/>
        </w:rPr>
        <w:t>"</w:t>
      </w:r>
    </w:p>
    <w:p w14:paraId="3288982F" w14:textId="77777777" w:rsidR="00AF774E" w:rsidRPr="00101F44" w:rsidRDefault="00AF774E" w:rsidP="00AF774E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lastRenderedPageBreak/>
        <w:t>Также не стоит забывать о важных нормах, вступивших в силу в конце 2023 года (с 19 декабря).</w:t>
      </w:r>
    </w:p>
    <w:p w14:paraId="3D4316C5" w14:textId="77777777" w:rsidR="00AF774E" w:rsidRDefault="00AF774E" w:rsidP="00AF774E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  <w:r w:rsidRPr="00101F4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Речь идет о </w:t>
      </w:r>
      <w:hyperlink r:id="rId6" w:tgtFrame="_blank" w:history="1">
        <w:r w:rsidRPr="00101F44">
          <w:rPr>
            <w:rFonts w:ascii="Times New Roman" w:eastAsia="Times New Roman" w:hAnsi="Times New Roman" w:cs="Times New Roman"/>
            <w:color w:val="808080"/>
            <w:kern w:val="0"/>
            <w:sz w:val="28"/>
            <w:szCs w:val="28"/>
            <w:u w:val="single"/>
            <w:bdr w:val="none" w:sz="0" w:space="0" w:color="auto" w:frame="1"/>
            <w:lang w:eastAsia="ru-RU"/>
            <w14:ligatures w14:val="none"/>
          </w:rPr>
          <w:t>запрете</w:t>
        </w:r>
      </w:hyperlink>
      <w:r w:rsidRPr="00101F44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  <w:t> на использование учениками мобильных телефонов во время проведения учебных занятий в школе. Исключения предусмотрены для случаев возникновения угрозы жизни или здоровью обучающихся, работников образовательной организации и иных экстренных случаев. А также о необходимости соблюдения школьниками требований к дисциплине на учебных занятиях и правил поведения в организации. Контроль за соблюдением правил внутреннего распорядка, включая соблюдение дисциплины и правил поведения в организации, осуществляют педагогические, руководящие работники организации, а также иные лица, на которых возложены соответствующие обязанности.</w:t>
      </w:r>
    </w:p>
    <w:p w14:paraId="7C211170" w14:textId="77777777" w:rsidR="0080717D" w:rsidRDefault="0080717D" w:rsidP="008071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</w:pPr>
    </w:p>
    <w:p w14:paraId="693157D0" w14:textId="78F8CEC3" w:rsidR="0080717D" w:rsidRPr="0080717D" w:rsidRDefault="0080717D" w:rsidP="008071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464C55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  <w:t>Утверждены сроки и продолжительность ВПР в 2024- 2025 учебном году (приказ</w:t>
      </w:r>
      <w:r w:rsidRPr="0080717D"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  <w:t> Федеральной службы</w:t>
      </w:r>
      <w:r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  <w:t xml:space="preserve"> </w:t>
      </w:r>
      <w:r w:rsidRPr="0080717D"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  <w:t>по надзору в сфере образования</w:t>
      </w:r>
      <w:r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  <w:t xml:space="preserve">                       </w:t>
      </w:r>
      <w:r w:rsidRPr="0080717D"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  <w:br/>
        <w:t>и науки от 13.05.2024 N 1008</w:t>
      </w:r>
      <w:r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  <w:t>)</w:t>
      </w:r>
    </w:p>
    <w:p w14:paraId="2502A619" w14:textId="77777777" w:rsidR="0080717D" w:rsidRPr="0080717D" w:rsidRDefault="0080717D" w:rsidP="008071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</w:pPr>
      <w:r w:rsidRPr="0080717D">
        <w:rPr>
          <w:rFonts w:ascii="Times New Roman" w:eastAsia="Times New Roman" w:hAnsi="Times New Roman" w:cs="Times New Roman"/>
          <w:color w:val="22272F"/>
          <w:kern w:val="0"/>
          <w:sz w:val="28"/>
          <w:szCs w:val="28"/>
          <w:lang w:eastAsia="ru-RU"/>
          <w14:ligatures w14:val="none"/>
        </w:rPr>
        <w:t> </w:t>
      </w:r>
    </w:p>
    <w:p w14:paraId="4210F86F" w14:textId="77777777" w:rsidR="0080717D" w:rsidRPr="0080717D" w:rsidRDefault="0080717D" w:rsidP="0080717D">
      <w:pPr>
        <w:shd w:val="clear" w:color="auto" w:fill="FFFFFF"/>
        <w:spacing w:after="0" w:line="240" w:lineRule="auto"/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</w:pPr>
      <w:r w:rsidRPr="0080717D">
        <w:rPr>
          <w:rFonts w:ascii="PT Serif" w:eastAsia="Times New Roman" w:hAnsi="PT Serif" w:cs="Times New Roman"/>
          <w:color w:val="22272F"/>
          <w:kern w:val="0"/>
          <w:sz w:val="23"/>
          <w:szCs w:val="23"/>
          <w:lang w:eastAsia="ru-RU"/>
          <w14:ligatures w14:val="none"/>
        </w:rPr>
        <w:t> </w:t>
      </w:r>
    </w:p>
    <w:tbl>
      <w:tblPr>
        <w:tblW w:w="920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5"/>
        <w:gridCol w:w="2542"/>
        <w:gridCol w:w="2233"/>
        <w:gridCol w:w="1986"/>
      </w:tblGrid>
      <w:tr w:rsidR="0080717D" w:rsidRPr="0080717D" w14:paraId="346F4C62" w14:textId="77777777" w:rsidTr="006D00A5">
        <w:tc>
          <w:tcPr>
            <w:tcW w:w="2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017A519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Сроки проведения</w:t>
            </w:r>
          </w:p>
        </w:tc>
        <w:tc>
          <w:tcPr>
            <w:tcW w:w="2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62583B4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Состав участников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3A5F24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Перечень учебных предметов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260BE3E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Продолжительность (мин)</w:t>
            </w:r>
          </w:p>
        </w:tc>
      </w:tr>
      <w:tr w:rsidR="0080717D" w:rsidRPr="0080717D" w14:paraId="58F320A0" w14:textId="77777777" w:rsidTr="006D00A5">
        <w:trPr>
          <w:trHeight w:val="240"/>
        </w:trPr>
        <w:tc>
          <w:tcPr>
            <w:tcW w:w="244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CD208BF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С 11 апреля</w:t>
            </w:r>
          </w:p>
        </w:tc>
        <w:tc>
          <w:tcPr>
            <w:tcW w:w="25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0A64342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4 класс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56EF379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Русский язык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C7F4126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Один урок, не более чем 45 минут</w:t>
            </w:r>
          </w:p>
        </w:tc>
      </w:tr>
      <w:tr w:rsidR="0080717D" w:rsidRPr="0080717D" w14:paraId="0E2C4312" w14:textId="77777777" w:rsidTr="006D00A5">
        <w:tc>
          <w:tcPr>
            <w:tcW w:w="244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78175" w14:textId="77777777" w:rsidR="0080717D" w:rsidRPr="0080717D" w:rsidRDefault="0080717D" w:rsidP="00807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6E0520" w14:textId="77777777" w:rsidR="0080717D" w:rsidRPr="0080717D" w:rsidRDefault="0080717D" w:rsidP="00807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C76921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Математика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E18F2ED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Один урок, не более чем 45 минут</w:t>
            </w:r>
          </w:p>
        </w:tc>
      </w:tr>
      <w:tr w:rsidR="0080717D" w:rsidRPr="0080717D" w14:paraId="7457D145" w14:textId="77777777" w:rsidTr="006D00A5">
        <w:tc>
          <w:tcPr>
            <w:tcW w:w="24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315BC44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по 16 мая 2025 года</w:t>
            </w:r>
          </w:p>
        </w:tc>
        <w:tc>
          <w:tcPr>
            <w:tcW w:w="25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E4556C" w14:textId="77777777" w:rsidR="0080717D" w:rsidRPr="0080717D" w:rsidRDefault="0080717D" w:rsidP="008071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9ADC61B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Один из предметов: окружающий мир, литературное чтение, иностранный (английский, немецкий, французский) язык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A95EAA6" w14:textId="77777777" w:rsidR="0080717D" w:rsidRPr="0080717D" w:rsidRDefault="0080717D" w:rsidP="0080717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0717D">
              <w:rPr>
                <w:rFonts w:ascii="Times New Roman" w:eastAsia="Times New Roman" w:hAnsi="Times New Roman" w:cs="Times New Roman"/>
                <w:color w:val="464C55"/>
                <w:kern w:val="0"/>
                <w:sz w:val="28"/>
                <w:szCs w:val="28"/>
                <w:lang w:eastAsia="ru-RU"/>
                <w14:ligatures w14:val="none"/>
              </w:rPr>
              <w:t>Один урок, не более чем 45 минут</w:t>
            </w:r>
          </w:p>
        </w:tc>
      </w:tr>
    </w:tbl>
    <w:p w14:paraId="25C4719B" w14:textId="77777777" w:rsidR="0080717D" w:rsidRPr="00101F44" w:rsidRDefault="0080717D" w:rsidP="00AF774E">
      <w:pPr>
        <w:shd w:val="clear" w:color="auto" w:fill="FFFFFF"/>
        <w:spacing w:after="0" w:line="270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ru-RU"/>
          <w14:ligatures w14:val="none"/>
        </w:rPr>
      </w:pPr>
    </w:p>
    <w:p w14:paraId="0478B807" w14:textId="77777777" w:rsidR="002B1D32" w:rsidRPr="00101F44" w:rsidRDefault="002B1D32" w:rsidP="00AF774E">
      <w:pPr>
        <w:shd w:val="clear" w:color="auto" w:fill="FFFFFF"/>
        <w:spacing w:after="0" w:line="48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color w:val="4D4D4D"/>
          <w:kern w:val="36"/>
          <w:sz w:val="28"/>
          <w:szCs w:val="28"/>
          <w:lang w:eastAsia="ru-RU"/>
          <w14:ligatures w14:val="none"/>
        </w:rPr>
      </w:pPr>
    </w:p>
    <w:p w14:paraId="2E374DE3" w14:textId="77777777" w:rsidR="002B1D32" w:rsidRPr="007E6B27" w:rsidRDefault="002B1D32" w:rsidP="007E6B27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2B1D32" w:rsidRPr="007E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D32"/>
    <w:rsid w:val="002B1D32"/>
    <w:rsid w:val="00472978"/>
    <w:rsid w:val="006D00A5"/>
    <w:rsid w:val="007E6B27"/>
    <w:rsid w:val="0080717D"/>
    <w:rsid w:val="00AF774E"/>
    <w:rsid w:val="00B24365"/>
    <w:rsid w:val="00B82472"/>
    <w:rsid w:val="00E45218"/>
    <w:rsid w:val="00F2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925DC"/>
  <w15:chartTrackingRefBased/>
  <w15:docId w15:val="{1AA278C8-C017-4E93-9A15-263AEA76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8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4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1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99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36798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43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7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0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7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2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3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04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36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arant.ru/news/1664585/" TargetMode="External"/><Relationship Id="rId5" Type="http://schemas.openxmlformats.org/officeDocument/2006/relationships/hyperlink" Target="https://base.garant.ru/408874003/" TargetMode="External"/><Relationship Id="rId4" Type="http://schemas.openxmlformats.org/officeDocument/2006/relationships/hyperlink" Target="https://base.garant.ru/40800706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klient2420507@outlook.com</dc:creator>
  <cp:keywords/>
  <dc:description/>
  <cp:lastModifiedBy>klient2420507@outlook.com</cp:lastModifiedBy>
  <cp:revision>9</cp:revision>
  <dcterms:created xsi:type="dcterms:W3CDTF">2024-09-04T10:33:00Z</dcterms:created>
  <dcterms:modified xsi:type="dcterms:W3CDTF">2024-09-04T11:53:00Z</dcterms:modified>
</cp:coreProperties>
</file>